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A7" w:rsidRDefault="00E64BA7" w:rsidP="00E64BA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  <w:sz w:val="30"/>
          <w:szCs w:val="30"/>
        </w:rPr>
      </w:pPr>
      <w:bookmarkStart w:id="0" w:name="_GoBack"/>
      <w:r>
        <w:rPr>
          <w:rFonts w:cs="Times New Roman"/>
          <w:noProof/>
          <w:color w:val="0000FF"/>
          <w:sz w:val="30"/>
          <w:szCs w:val="30"/>
        </w:rPr>
        <w:drawing>
          <wp:inline distT="0" distB="0" distL="0" distR="0">
            <wp:extent cx="5080000" cy="3378200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b/>
          <w:bCs/>
          <w:color w:val="FB0007"/>
          <w:sz w:val="37"/>
          <w:szCs w:val="37"/>
        </w:rPr>
        <w:t>I</w:t>
      </w:r>
      <w:r>
        <w:rPr>
          <w:rFonts w:ascii="Georgia" w:hAnsi="Georgia" w:cs="Georgia"/>
          <w:color w:val="1A1A1A"/>
          <w:sz w:val="37"/>
          <w:szCs w:val="37"/>
        </w:rPr>
        <w:t xml:space="preserve">l Comitato per buona causa “Una scultura per Giuseppe Pinelli a Milano” riunitosi domenica 26 gennaio 2020 in via </w:t>
      </w:r>
      <w:proofErr w:type="spellStart"/>
      <w:r>
        <w:rPr>
          <w:rFonts w:ascii="Georgia" w:hAnsi="Georgia" w:cs="Georgia"/>
          <w:color w:val="1A1A1A"/>
          <w:sz w:val="37"/>
          <w:szCs w:val="37"/>
        </w:rPr>
        <w:t>Altaguardia</w:t>
      </w:r>
      <w:proofErr w:type="spellEnd"/>
      <w:r>
        <w:rPr>
          <w:rFonts w:ascii="Georgia" w:hAnsi="Georgia" w:cs="Georgia"/>
          <w:color w:val="1A1A1A"/>
          <w:sz w:val="37"/>
          <w:szCs w:val="37"/>
        </w:rPr>
        <w:t xml:space="preserve"> n. 1, comunica ai lettori di “Odissea” che ha preso avvio ufficialmente la campagna cittadina e nazionale di sostegno al progetto “Una scultura per Giuseppe Pinelli a Milano”.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>La scultura è realizzata dal maestro Massimo Mazzone, che la offre al Comitato a titolo gratuito, il quale la donerà al Comune di Milano affinché possa essere collocata in una piazza o in un parco idoneo ad accoglierla.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 xml:space="preserve">Il monumento è una scultura </w:t>
      </w:r>
      <w:proofErr w:type="gramStart"/>
      <w:r>
        <w:rPr>
          <w:rFonts w:ascii="Georgia" w:hAnsi="Georgia" w:cs="Georgia"/>
          <w:color w:val="1A1A1A"/>
          <w:sz w:val="37"/>
          <w:szCs w:val="37"/>
        </w:rPr>
        <w:t>in</w:t>
      </w:r>
      <w:proofErr w:type="gramEnd"/>
      <w:r>
        <w:rPr>
          <w:rFonts w:ascii="Georgia" w:hAnsi="Georgia" w:cs="Georgia"/>
          <w:color w:val="1A1A1A"/>
          <w:sz w:val="37"/>
          <w:szCs w:val="37"/>
        </w:rPr>
        <w:t xml:space="preserve"> ferro a forma di stele che si eleva slanciata verso l’alto. Alla sua sommità l’autore ha ricavato una finestra simbolicamente aperta verso il cielo a significare il senso di libertà e di aspirazione all’infinito.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37"/>
          <w:szCs w:val="37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  <w:sz w:val="30"/>
          <w:szCs w:val="30"/>
        </w:rPr>
      </w:pPr>
      <w:r>
        <w:rPr>
          <w:rFonts w:cs="Times New Roman"/>
          <w:noProof/>
          <w:color w:val="0000FF"/>
          <w:sz w:val="30"/>
          <w:szCs w:val="30"/>
        </w:rPr>
        <w:lastRenderedPageBreak/>
        <w:drawing>
          <wp:inline distT="0" distB="0" distL="0" distR="0">
            <wp:extent cx="5080000" cy="3378200"/>
            <wp:effectExtent l="0" t="0" r="0" b="0"/>
            <wp:docPr id="2" name="Immagin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>  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>Il Comitato promotore chiede l’adesione a tutti coloro i quali desiderano sostenere questo impegno per la conservazione della memoria di Giuseppe Pinelli. Le adesioni devono pervenire via e-mail al seguente indirizzo: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hyperlink r:id="rId9" w:history="1">
        <w:r>
          <w:rPr>
            <w:rFonts w:ascii="Georgia" w:hAnsi="Georgia" w:cs="Georgia"/>
            <w:b/>
            <w:bCs/>
            <w:color w:val="0000FF"/>
            <w:sz w:val="37"/>
            <w:szCs w:val="37"/>
          </w:rPr>
          <w:t>robinarc@libero.it</w:t>
        </w:r>
      </w:hyperlink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>Usando questa dicitura: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>“</w:t>
      </w:r>
      <w:r>
        <w:rPr>
          <w:rFonts w:ascii="Georgia" w:hAnsi="Georgia" w:cs="Georgia"/>
          <w:b/>
          <w:bCs/>
          <w:color w:val="1A1A1A"/>
          <w:sz w:val="37"/>
          <w:szCs w:val="37"/>
        </w:rPr>
        <w:t>Aderisco al Comitato di buona causa “Una scultura per Giuseppe Pinelli a Milano</w:t>
      </w:r>
      <w:r>
        <w:rPr>
          <w:rFonts w:ascii="Georgia" w:hAnsi="Georgia" w:cs="Georgia"/>
          <w:color w:val="1A1A1A"/>
          <w:sz w:val="37"/>
          <w:szCs w:val="37"/>
        </w:rPr>
        <w:t>”</w:t>
      </w:r>
      <w:r>
        <w:rPr>
          <w:rFonts w:ascii="Georgia" w:hAnsi="Georgia" w:cs="Georgia"/>
          <w:b/>
          <w:bCs/>
          <w:color w:val="1A1A1A"/>
          <w:sz w:val="37"/>
          <w:szCs w:val="37"/>
        </w:rPr>
        <w:t>.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>È necessario indicare Nome, Cognome e Città, in modo da potervi tenere aggiornati sugli sviluppi.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 xml:space="preserve">Naturalmente ciascuno di voi può farsi promotore attraverso i contatti personali, e </w:t>
      </w:r>
      <w:proofErr w:type="gramStart"/>
      <w:r>
        <w:rPr>
          <w:rFonts w:ascii="Georgia" w:hAnsi="Georgia" w:cs="Georgia"/>
          <w:color w:val="1A1A1A"/>
          <w:sz w:val="37"/>
          <w:szCs w:val="37"/>
        </w:rPr>
        <w:t>darne</w:t>
      </w:r>
      <w:proofErr w:type="gramEnd"/>
      <w:r>
        <w:rPr>
          <w:rFonts w:ascii="Georgia" w:hAnsi="Georgia" w:cs="Georgia"/>
          <w:color w:val="1A1A1A"/>
          <w:sz w:val="37"/>
          <w:szCs w:val="37"/>
        </w:rPr>
        <w:t xml:space="preserve"> notizia anche sui Social per raccogliere quante più adesioni possibili.</w:t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  <w:r>
        <w:rPr>
          <w:rFonts w:ascii="Georgia" w:hAnsi="Georgia" w:cs="Georgia"/>
          <w:color w:val="1A1A1A"/>
          <w:sz w:val="37"/>
          <w:szCs w:val="37"/>
        </w:rPr>
        <w:t>Ricordiamo che “Odissea” è parte promotrice dell’</w:t>
      </w:r>
      <w:proofErr w:type="gramStart"/>
      <w:r>
        <w:rPr>
          <w:rFonts w:ascii="Georgia" w:hAnsi="Georgia" w:cs="Georgia"/>
          <w:color w:val="1A1A1A"/>
          <w:sz w:val="37"/>
          <w:szCs w:val="37"/>
        </w:rPr>
        <w:t>iniziativa</w:t>
      </w:r>
      <w:proofErr w:type="gramEnd"/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  <w:sz w:val="30"/>
          <w:szCs w:val="30"/>
        </w:rPr>
      </w:pPr>
      <w:r>
        <w:rPr>
          <w:rFonts w:cs="Times New Roman"/>
          <w:noProof/>
          <w:color w:val="0000FF"/>
          <w:sz w:val="30"/>
          <w:szCs w:val="30"/>
        </w:rPr>
        <w:drawing>
          <wp:inline distT="0" distB="0" distL="0" distR="0">
            <wp:extent cx="5080000" cy="3395345"/>
            <wp:effectExtent l="0" t="0" r="0" b="8255"/>
            <wp:docPr id="3" name="Immagin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E64BA7" w:rsidRDefault="00E64BA7" w:rsidP="00E64BA7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30"/>
          <w:szCs w:val="30"/>
        </w:rPr>
      </w:pPr>
    </w:p>
    <w:p w:rsidR="0051071B" w:rsidRDefault="00E64BA7" w:rsidP="00E64BA7">
      <w:r>
        <w:rPr>
          <w:rFonts w:ascii="Georgia" w:hAnsi="Georgia" w:cs="Georgia"/>
          <w:color w:val="1A1A1A"/>
          <w:sz w:val="37"/>
          <w:szCs w:val="37"/>
        </w:rPr>
        <w:t>Nelle tre foto qui riportate a titolo esemplificativo, si può già vedere la scultura per come potrà essere ammirata una volta collocata. Il </w:t>
      </w:r>
      <w:proofErr w:type="spellStart"/>
      <w:r>
        <w:rPr>
          <w:rFonts w:ascii="Georgia" w:hAnsi="Georgia" w:cs="Georgia"/>
          <w:i/>
          <w:iCs/>
          <w:color w:val="1A1A1A"/>
          <w:sz w:val="37"/>
          <w:szCs w:val="37"/>
        </w:rPr>
        <w:t>rendering</w:t>
      </w:r>
      <w:proofErr w:type="spellEnd"/>
      <w:r>
        <w:rPr>
          <w:rFonts w:ascii="Georgia" w:hAnsi="Georgia" w:cs="Georgia"/>
          <w:i/>
          <w:iCs/>
          <w:color w:val="1A1A1A"/>
          <w:sz w:val="37"/>
          <w:szCs w:val="37"/>
        </w:rPr>
        <w:t> </w:t>
      </w:r>
      <w:r>
        <w:rPr>
          <w:rFonts w:ascii="Georgia" w:hAnsi="Georgia" w:cs="Georgia"/>
          <w:color w:val="1A1A1A"/>
          <w:sz w:val="37"/>
          <w:szCs w:val="37"/>
        </w:rPr>
        <w:t>ci è stato fornito dall’autore.</w:t>
      </w:r>
    </w:p>
    <w:sectPr w:rsidR="0051071B" w:rsidSect="008F33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A7"/>
    <w:rsid w:val="0051071B"/>
    <w:rsid w:val="008F33B5"/>
    <w:rsid w:val="00E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A69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4B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4B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1.bp.blogspot.com/-5gRlujsAgAY/Xi9f8HO7uCI/AAAAAAAAcVc/nxFHME0Y5LIU8updaObPSeWhyn4jDGuPwCLcBGAsYHQ/s1600/giardino+Attilio+Rossi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1.bp.blogspot.com/-WacmHbY3rSw/Xi9giEZLOrI/AAAAAAAAcVo/HZsY9szQhX016lbcV8xeU5Muu-PTw7DnwCLcBGAsYHQ/s1600/parco+Baravalle.jpg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robinarc@libero.it" TargetMode="External"/><Relationship Id="rId10" Type="http://schemas.openxmlformats.org/officeDocument/2006/relationships/hyperlink" Target="https://1.bp.blogspot.com/-JgsQdEh2q-I/Xi9gunjlIqI/AAAAAAAAcVs/Fx7PJUZh_oQ73qKgvQgoF6ktGXlO72gowCLcBGAsYHQ/s1600/parco+Baden+Powell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</dc:creator>
  <cp:keywords/>
  <dc:description/>
  <cp:lastModifiedBy>SANTO</cp:lastModifiedBy>
  <cp:revision>1</cp:revision>
  <dcterms:created xsi:type="dcterms:W3CDTF">2020-01-30T17:23:00Z</dcterms:created>
  <dcterms:modified xsi:type="dcterms:W3CDTF">2020-01-30T17:24:00Z</dcterms:modified>
</cp:coreProperties>
</file>